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233B" w:rsidRDefault="0051233B" w:rsidP="0051233B">
      <w:pPr>
        <w:pStyle w:val="NoSpacing"/>
        <w:jc w:val="center"/>
        <w:rPr>
          <w:b/>
          <w:sz w:val="28"/>
          <w:u w:val="single"/>
        </w:rPr>
      </w:pPr>
      <w:r w:rsidRPr="00CC57B2">
        <w:rPr>
          <w:b/>
          <w:sz w:val="28"/>
          <w:u w:val="single"/>
        </w:rPr>
        <w:t>WARO review</w:t>
      </w:r>
      <w:r w:rsidR="0048753E">
        <w:rPr>
          <w:b/>
          <w:sz w:val="28"/>
          <w:u w:val="single"/>
        </w:rPr>
        <w:t xml:space="preserve"> update – 4</w:t>
      </w:r>
      <w:r w:rsidR="0048753E" w:rsidRPr="0048753E">
        <w:rPr>
          <w:b/>
          <w:sz w:val="28"/>
          <w:u w:val="single"/>
          <w:vertAlign w:val="superscript"/>
        </w:rPr>
        <w:t>th</w:t>
      </w:r>
      <w:r w:rsidR="0048753E">
        <w:rPr>
          <w:b/>
          <w:sz w:val="28"/>
          <w:u w:val="single"/>
        </w:rPr>
        <w:t xml:space="preserve"> April</w:t>
      </w:r>
      <w:r>
        <w:rPr>
          <w:b/>
          <w:sz w:val="28"/>
          <w:u w:val="single"/>
        </w:rPr>
        <w:t xml:space="preserve"> 2017</w:t>
      </w:r>
    </w:p>
    <w:p w:rsidR="0051233B" w:rsidRPr="00CC57B2" w:rsidRDefault="0051233B" w:rsidP="0051233B">
      <w:pPr>
        <w:pStyle w:val="NoSpacing"/>
        <w:jc w:val="center"/>
        <w:rPr>
          <w:b/>
          <w:sz w:val="28"/>
          <w:u w:val="single"/>
        </w:rPr>
      </w:pPr>
    </w:p>
    <w:p w:rsidR="0051233B" w:rsidRDefault="0051233B" w:rsidP="0051233B">
      <w:pPr>
        <w:pStyle w:val="NoSpacing"/>
      </w:pPr>
      <w:r>
        <w:t>The 2015 WARO review (helicopter hunting of deer) occurred with no hunter input and saw significant changes. In the lower North Island DoC removed the 30 year plus Ruahine restricted zone, the 30 year plus closed areas of the Tararuas and opened most of the Rimutakas to WARO (never previously open).</w:t>
      </w:r>
    </w:p>
    <w:p w:rsidR="0051233B" w:rsidRDefault="0051233B" w:rsidP="0051233B">
      <w:pPr>
        <w:pStyle w:val="NoSpacing"/>
      </w:pPr>
    </w:p>
    <w:p w:rsidR="0051233B" w:rsidRDefault="0051233B" w:rsidP="0051233B">
      <w:pPr>
        <w:pStyle w:val="NoSpacing"/>
      </w:pPr>
      <w:r>
        <w:t xml:space="preserve">Intense political lobbying resulted in a review of the Ruahines and in late Dec 2015 DoC decided to reverse that change – albeit with a few major fishhooks. They refused to re-consider the </w:t>
      </w:r>
      <w:proofErr w:type="spellStart"/>
      <w:r>
        <w:t>Tararua</w:t>
      </w:r>
      <w:proofErr w:type="spellEnd"/>
      <w:r>
        <w:t xml:space="preserve"> or Rimutakas. The lower North Island Red Deer Foundation </w:t>
      </w:r>
      <w:proofErr w:type="spellStart"/>
      <w:r>
        <w:t>Inc</w:t>
      </w:r>
      <w:proofErr w:type="spellEnd"/>
      <w:r>
        <w:t xml:space="preserve"> (LNIRDF) lodged a claim for judicial review with the High Court in June 2016. </w:t>
      </w:r>
    </w:p>
    <w:p w:rsidR="0048753E" w:rsidRDefault="0048753E" w:rsidP="0051233B">
      <w:pPr>
        <w:pStyle w:val="NoSpacing"/>
      </w:pPr>
    </w:p>
    <w:p w:rsidR="0048753E" w:rsidRDefault="0048753E" w:rsidP="0051233B">
      <w:pPr>
        <w:pStyle w:val="NoSpacing"/>
      </w:pPr>
      <w:r>
        <w:t>In pursuing this issue we have gained a lot of information from within DoC (via OIR’s) and the following is clear to us:</w:t>
      </w:r>
    </w:p>
    <w:p w:rsidR="0048753E" w:rsidRDefault="0048753E" w:rsidP="0048753E">
      <w:pPr>
        <w:pStyle w:val="NoSpacing"/>
        <w:numPr>
          <w:ilvl w:val="0"/>
          <w:numId w:val="2"/>
        </w:numPr>
      </w:pPr>
      <w:r>
        <w:t xml:space="preserve">That recreational hunters </w:t>
      </w:r>
      <w:r w:rsidR="00F05FD3">
        <w:t>had a right</w:t>
      </w:r>
      <w:r>
        <w:t xml:space="preserve"> </w:t>
      </w:r>
      <w:r w:rsidR="00F05FD3">
        <w:t>to be involved yet</w:t>
      </w:r>
      <w:r>
        <w:t xml:space="preserve"> we were given no opportunity to advocate for the restrictions that existed and denied the chance to advocate for </w:t>
      </w:r>
      <w:r w:rsidR="00F05FD3">
        <w:t>improvements.</w:t>
      </w:r>
    </w:p>
    <w:p w:rsidR="0048753E" w:rsidRDefault="0048753E" w:rsidP="0048753E">
      <w:pPr>
        <w:pStyle w:val="NoSpacing"/>
        <w:numPr>
          <w:ilvl w:val="0"/>
          <w:numId w:val="2"/>
        </w:numPr>
      </w:pPr>
      <w:r>
        <w:t>There was no evidential basis to the openings</w:t>
      </w:r>
      <w:r w:rsidR="00F05FD3">
        <w:t>.</w:t>
      </w:r>
      <w:r>
        <w:t xml:space="preserve"> In their defence DoC have provided no </w:t>
      </w:r>
      <w:proofErr w:type="spellStart"/>
      <w:r>
        <w:t>Rimutaka</w:t>
      </w:r>
      <w:proofErr w:type="spellEnd"/>
      <w:r>
        <w:t xml:space="preserve"> data at all, the only </w:t>
      </w:r>
      <w:proofErr w:type="spellStart"/>
      <w:r>
        <w:t>Tararua</w:t>
      </w:r>
      <w:proofErr w:type="spellEnd"/>
      <w:r>
        <w:t xml:space="preserve"> data was between 30 and 57 years old</w:t>
      </w:r>
      <w:r w:rsidR="00F05FD3">
        <w:t xml:space="preserve"> and its author concluded</w:t>
      </w:r>
      <w:r>
        <w:t xml:space="preserve"> it should not be used for animal management decisions. They said they relied on the new Tier 1 monitoring data to justify the openings of the Ruahines. However their emails show they didn’t even have that data when they made the decision to open the Ruahines and even then it does not show an issue.</w:t>
      </w:r>
    </w:p>
    <w:p w:rsidR="0051233B" w:rsidRDefault="0051233B" w:rsidP="0051233B">
      <w:pPr>
        <w:pStyle w:val="NoSpacing"/>
      </w:pPr>
    </w:p>
    <w:p w:rsidR="00F05FD3" w:rsidRDefault="0051233B" w:rsidP="0051233B">
      <w:pPr>
        <w:pStyle w:val="NoSpacing"/>
      </w:pPr>
      <w:r>
        <w:t>The case went to court 5</w:t>
      </w:r>
      <w:r w:rsidRPr="000A5790">
        <w:rPr>
          <w:vertAlign w:val="superscript"/>
        </w:rPr>
        <w:t>th</w:t>
      </w:r>
      <w:r>
        <w:t xml:space="preserve"> Dec and was adjourned with the Judge wanting the WARO operators to have the opportunity to be involved lest they have an appeal option if she removed the openings. Of the possible 6 North Island WARO operators only one (Tim Williams of Wairarapa Helicopters) chose to become involved as an interested party.</w:t>
      </w:r>
      <w:r w:rsidR="00F05FD3">
        <w:t xml:space="preserve"> </w:t>
      </w:r>
      <w:r w:rsidR="00F05FD3">
        <w:t>Whilst frustrating and requiring more effort</w:t>
      </w:r>
      <w:r w:rsidR="00F05FD3">
        <w:t>,</w:t>
      </w:r>
      <w:r w:rsidR="00F05FD3">
        <w:t xml:space="preserve"> it will result in a more robust decision.</w:t>
      </w:r>
    </w:p>
    <w:p w:rsidR="00F05FD3" w:rsidRDefault="00F05FD3" w:rsidP="0051233B">
      <w:pPr>
        <w:pStyle w:val="NoSpacing"/>
      </w:pPr>
    </w:p>
    <w:p w:rsidR="0051233B" w:rsidRDefault="00F05FD3" w:rsidP="0051233B">
      <w:pPr>
        <w:pStyle w:val="NoSpacing"/>
      </w:pPr>
      <w:r>
        <w:t xml:space="preserve">Mr Williams submitted his affidavit to the court mid-March and DoC and </w:t>
      </w:r>
      <w:r w:rsidR="00B03907">
        <w:t>we</w:t>
      </w:r>
      <w:r>
        <w:t xml:space="preserve"> have responded. There are a few more steps yet to go, then we </w:t>
      </w:r>
      <w:r w:rsidR="00B03907">
        <w:t xml:space="preserve">finally </w:t>
      </w:r>
      <w:r>
        <w:t xml:space="preserve">have our </w:t>
      </w:r>
      <w:r w:rsidR="00B03907">
        <w:t xml:space="preserve">new </w:t>
      </w:r>
      <w:r>
        <w:t>day in court on the 2</w:t>
      </w:r>
      <w:r w:rsidRPr="00F05FD3">
        <w:rPr>
          <w:vertAlign w:val="superscript"/>
        </w:rPr>
        <w:t>nd</w:t>
      </w:r>
      <w:r>
        <w:t xml:space="preserve"> of May </w:t>
      </w:r>
      <w:r w:rsidR="00B03907">
        <w:t xml:space="preserve">2017 </w:t>
      </w:r>
      <w:r>
        <w:t>and then we wait for the outcome from the judge.</w:t>
      </w:r>
    </w:p>
    <w:p w:rsidR="0051233B" w:rsidRPr="00F5013B" w:rsidRDefault="0051233B" w:rsidP="0051233B">
      <w:pPr>
        <w:pStyle w:val="Heading1"/>
      </w:pPr>
      <w:r w:rsidRPr="00F5013B">
        <w:t xml:space="preserve">What can hunters do to support </w:t>
      </w:r>
      <w:proofErr w:type="gramStart"/>
      <w:r w:rsidRPr="00F5013B">
        <w:t>us ?</w:t>
      </w:r>
      <w:proofErr w:type="gramEnd"/>
    </w:p>
    <w:p w:rsidR="0051233B" w:rsidRDefault="0051233B" w:rsidP="0051233B">
      <w:pPr>
        <w:pStyle w:val="NoSpacing"/>
        <w:jc w:val="both"/>
      </w:pPr>
      <w:r w:rsidRPr="00F5013B">
        <w:t xml:space="preserve">Costs </w:t>
      </w:r>
      <w:r w:rsidRPr="00782444">
        <w:rPr>
          <w:b/>
        </w:rPr>
        <w:t xml:space="preserve">have been </w:t>
      </w:r>
      <w:r w:rsidR="00782444" w:rsidRPr="00782444">
        <w:rPr>
          <w:b/>
        </w:rPr>
        <w:t>significant</w:t>
      </w:r>
      <w:r w:rsidR="00782444">
        <w:t xml:space="preserve"> and </w:t>
      </w:r>
      <w:r w:rsidRPr="00F5013B">
        <w:t xml:space="preserve">shared between </w:t>
      </w:r>
      <w:r>
        <w:t xml:space="preserve">the LNIRDF </w:t>
      </w:r>
      <w:r w:rsidRPr="00F5013B">
        <w:t>clubs (12 NZDA and 3 unaffiliated)</w:t>
      </w:r>
      <w:r>
        <w:t>,</w:t>
      </w:r>
      <w:r w:rsidRPr="00F5013B">
        <w:t xml:space="preserve"> a contribution from NZDA National office along with a multitude of individual and club donations.</w:t>
      </w:r>
      <w:r>
        <w:t xml:space="preserve"> </w:t>
      </w:r>
      <w:r w:rsidRPr="00F5013B">
        <w:t>Other donations are needed.</w:t>
      </w:r>
      <w:r>
        <w:t xml:space="preserve"> </w:t>
      </w:r>
      <w:r w:rsidRPr="00F5013B">
        <w:t xml:space="preserve">This challenge is about standing up for recreational hunter’s right to be properly </w:t>
      </w:r>
      <w:r>
        <w:t>considered on public land</w:t>
      </w:r>
      <w:r w:rsidRPr="00F5013B">
        <w:t>.</w:t>
      </w:r>
      <w:r>
        <w:t xml:space="preserve"> </w:t>
      </w:r>
    </w:p>
    <w:p w:rsidR="0051233B" w:rsidRDefault="0051233B" w:rsidP="0051233B">
      <w:pPr>
        <w:pStyle w:val="NoSpacing"/>
        <w:ind w:left="360"/>
        <w:jc w:val="both"/>
      </w:pPr>
    </w:p>
    <w:p w:rsidR="0051233B" w:rsidRDefault="0051233B" w:rsidP="0051233B">
      <w:pPr>
        <w:pStyle w:val="NoSpacing"/>
        <w:jc w:val="both"/>
      </w:pPr>
      <w:r>
        <w:t xml:space="preserve">Please consider donating </w:t>
      </w:r>
      <w:r w:rsidRPr="00F5013B">
        <w:t>to the “Lower North Island Re</w:t>
      </w:r>
      <w:r>
        <w:t xml:space="preserve">d Deer Foundation Incorporated”. Donations </w:t>
      </w:r>
      <w:r w:rsidRPr="00F5013B">
        <w:t xml:space="preserve">can go to Kiwi Bank </w:t>
      </w:r>
      <w:r w:rsidRPr="00F5013B">
        <w:tab/>
        <w:t xml:space="preserve">acct # </w:t>
      </w:r>
      <w:r w:rsidRPr="00F5013B">
        <w:tab/>
        <w:t>38 9017 0707871 01</w:t>
      </w:r>
    </w:p>
    <w:p w:rsidR="00552E6F" w:rsidRPr="00F5013B" w:rsidRDefault="00552E6F" w:rsidP="0051233B">
      <w:pPr>
        <w:pStyle w:val="NoSpacing"/>
        <w:jc w:val="both"/>
      </w:pPr>
      <w:r>
        <w:rPr>
          <w:color w:val="000000"/>
        </w:rPr>
        <w:t>G</w:t>
      </w:r>
      <w:r>
        <w:rPr>
          <w:color w:val="000000"/>
        </w:rPr>
        <w:t xml:space="preserve">ive a little page </w:t>
      </w:r>
      <w:hyperlink r:id="rId7" w:history="1">
        <w:r>
          <w:rPr>
            <w:rStyle w:val="Hyperlink"/>
          </w:rPr>
          <w:t>https://givealittle.co.nz/cause/help4reddeerfoundation/donations</w:t>
        </w:r>
      </w:hyperlink>
    </w:p>
    <w:p w:rsidR="0051233B" w:rsidRPr="00F5013B" w:rsidRDefault="0051233B" w:rsidP="0051233B">
      <w:pPr>
        <w:pStyle w:val="NoSpacing"/>
        <w:jc w:val="both"/>
      </w:pPr>
      <w:r w:rsidRPr="00F5013B">
        <w:t>Check out our Facebook page (LNI Red </w:t>
      </w:r>
      <w:proofErr w:type="gramStart"/>
      <w:r w:rsidRPr="00F5013B">
        <w:t>Deer Foundation</w:t>
      </w:r>
      <w:proofErr w:type="gramEnd"/>
      <w:r w:rsidRPr="00F5013B">
        <w:t>) for more info.</w:t>
      </w:r>
    </w:p>
    <w:p w:rsidR="0051233B" w:rsidRDefault="0051233B" w:rsidP="0051233B">
      <w:pPr>
        <w:pStyle w:val="NoSpacing"/>
        <w:jc w:val="both"/>
        <w:rPr>
          <w:rStyle w:val="entity"/>
          <w:rFonts w:cs="Helvetica"/>
          <w:lang w:val="en"/>
        </w:rPr>
      </w:pPr>
      <w:bookmarkStart w:id="0" w:name="_GoBack"/>
      <w:bookmarkEnd w:id="0"/>
    </w:p>
    <w:p w:rsidR="0051233B" w:rsidRDefault="0051233B" w:rsidP="0051233B">
      <w:pPr>
        <w:pStyle w:val="NoSpacing"/>
        <w:jc w:val="both"/>
        <w:rPr>
          <w:rStyle w:val="entity"/>
          <w:rFonts w:cs="Helvetica"/>
          <w:lang w:val="en"/>
        </w:rPr>
      </w:pPr>
      <w:r>
        <w:rPr>
          <w:rStyle w:val="entity"/>
          <w:rFonts w:cs="Helvetica"/>
          <w:lang w:val="en"/>
        </w:rPr>
        <w:t xml:space="preserve">Thanks, </w:t>
      </w:r>
    </w:p>
    <w:p w:rsidR="00C67A14" w:rsidRPr="0051233B" w:rsidRDefault="0051233B" w:rsidP="00B03907">
      <w:pPr>
        <w:pStyle w:val="NoSpacing"/>
        <w:jc w:val="both"/>
      </w:pPr>
      <w:r>
        <w:rPr>
          <w:rStyle w:val="entity"/>
          <w:rFonts w:cs="Helvetica"/>
          <w:lang w:val="en"/>
        </w:rPr>
        <w:t>Gordon George (GG), President, Lower North Island Red Deer Foundation Inc.</w:t>
      </w:r>
    </w:p>
    <w:sectPr w:rsidR="00C67A14" w:rsidRPr="0051233B" w:rsidSect="00C67A14">
      <w:headerReference w:type="default" r:id="rId8"/>
      <w:footerReference w:type="default" r:id="rId9"/>
      <w:type w:val="continuous"/>
      <w:pgSz w:w="11906" w:h="16838"/>
      <w:pgMar w:top="1440" w:right="1080" w:bottom="1440" w:left="1080"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52A8" w:rsidRDefault="008052A8" w:rsidP="00C57A99">
      <w:pPr>
        <w:spacing w:after="0" w:line="240" w:lineRule="auto"/>
      </w:pPr>
      <w:r>
        <w:separator/>
      </w:r>
    </w:p>
  </w:endnote>
  <w:endnote w:type="continuationSeparator" w:id="0">
    <w:p w:rsidR="008052A8" w:rsidRDefault="008052A8" w:rsidP="00C57A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335E" w:rsidRDefault="00EC335E">
    <w:pPr>
      <w:pStyle w:val="Footer"/>
    </w:pPr>
  </w:p>
  <w:p w:rsidR="003B3FE5" w:rsidRDefault="003B3F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52A8" w:rsidRDefault="008052A8" w:rsidP="00C57A99">
      <w:pPr>
        <w:spacing w:after="0" w:line="240" w:lineRule="auto"/>
      </w:pPr>
      <w:r>
        <w:separator/>
      </w:r>
    </w:p>
  </w:footnote>
  <w:footnote w:type="continuationSeparator" w:id="0">
    <w:p w:rsidR="008052A8" w:rsidRDefault="008052A8" w:rsidP="00C57A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3FE5" w:rsidRDefault="003B3FE5" w:rsidP="00AC50A1">
    <w:pPr>
      <w:pStyle w:val="Header"/>
      <w:jc w:val="both"/>
      <w:rPr>
        <w:b/>
        <w:color w:val="FFFFFF" w:themeColor="background1"/>
        <w:sz w:val="56"/>
        <w:szCs w:val="56"/>
      </w:rPr>
    </w:pPr>
    <w:r>
      <w:rPr>
        <w:b/>
        <w:noProof/>
        <w:color w:val="FFFFFF" w:themeColor="background1"/>
        <w:sz w:val="56"/>
        <w:szCs w:val="56"/>
        <w:lang w:eastAsia="en-NZ"/>
      </w:rPr>
      <w:drawing>
        <wp:anchor distT="0" distB="0" distL="114300" distR="114300" simplePos="0" relativeHeight="251659264" behindDoc="1" locked="0" layoutInCell="1" allowOverlap="1">
          <wp:simplePos x="0" y="0"/>
          <wp:positionH relativeFrom="page">
            <wp:posOffset>-57150</wp:posOffset>
          </wp:positionH>
          <wp:positionV relativeFrom="page">
            <wp:posOffset>0</wp:posOffset>
          </wp:positionV>
          <wp:extent cx="7606418" cy="199072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wtooth header.jpg"/>
                  <pic:cNvPicPr/>
                </pic:nvPicPr>
                <pic:blipFill rotWithShape="1">
                  <a:blip r:embed="rId1">
                    <a:extLst>
                      <a:ext uri="{28A0092B-C50C-407E-A947-70E740481C1C}">
                        <a14:useLocalDpi xmlns:a14="http://schemas.microsoft.com/office/drawing/2010/main" val="0"/>
                      </a:ext>
                    </a:extLst>
                  </a:blip>
                  <a:srcRect l="-4" r="-4"/>
                  <a:stretch/>
                </pic:blipFill>
                <pic:spPr>
                  <a:xfrm>
                    <a:off x="0" y="0"/>
                    <a:ext cx="7606418" cy="1990725"/>
                  </a:xfrm>
                  <a:prstGeom prst="rect">
                    <a:avLst/>
                  </a:prstGeom>
                </pic:spPr>
              </pic:pic>
            </a:graphicData>
          </a:graphic>
          <wp14:sizeRelH relativeFrom="margin">
            <wp14:pctWidth>0</wp14:pctWidth>
          </wp14:sizeRelH>
          <wp14:sizeRelV relativeFrom="margin">
            <wp14:pctHeight>0</wp14:pctHeight>
          </wp14:sizeRelV>
        </wp:anchor>
      </w:drawing>
    </w:r>
  </w:p>
  <w:p w:rsidR="003B3FE5" w:rsidRDefault="003B3FE5" w:rsidP="00AC50A1">
    <w:pPr>
      <w:pStyle w:val="Header"/>
      <w:jc w:val="both"/>
      <w:rPr>
        <w:b/>
        <w:color w:val="FFFFFF" w:themeColor="background1"/>
        <w:sz w:val="56"/>
        <w:szCs w:val="56"/>
      </w:rPr>
    </w:pPr>
  </w:p>
  <w:p w:rsidR="003B3FE5" w:rsidRDefault="003B3FE5" w:rsidP="00AC50A1">
    <w:pPr>
      <w:pStyle w:val="Header"/>
      <w:jc w:val="both"/>
      <w:rPr>
        <w:b/>
        <w:color w:val="FFFFFF" w:themeColor="background1"/>
        <w:sz w:val="56"/>
        <w:szCs w:val="56"/>
      </w:rPr>
    </w:pPr>
  </w:p>
  <w:p w:rsidR="003B3FE5" w:rsidRDefault="003B3FE5" w:rsidP="00AC50A1">
    <w:pPr>
      <w:pStyle w:val="Header"/>
      <w:jc w:val="both"/>
      <w:rPr>
        <w:b/>
        <w:color w:val="FFFFFF" w:themeColor="background1"/>
        <w:sz w:val="56"/>
        <w:szCs w:val="56"/>
      </w:rPr>
    </w:pPr>
    <w:r>
      <w:rPr>
        <w:b/>
        <w:color w:val="FFFFFF" w:themeColor="background1"/>
        <w:sz w:val="56"/>
        <w:szCs w:val="56"/>
      </w:rPr>
      <w:t>Lower North Island Red Deer Foundation</w:t>
    </w:r>
  </w:p>
  <w:p w:rsidR="003B3FE5" w:rsidRPr="00AC50A1" w:rsidRDefault="003B3FE5" w:rsidP="00AC50A1">
    <w:pPr>
      <w:pStyle w:val="Header"/>
      <w:jc w:val="both"/>
      <w:rPr>
        <w:b/>
        <w:color w:val="FFFFFF" w:themeColor="background1"/>
        <w:sz w:val="56"/>
        <w:szCs w:val="5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E0ECE"/>
    <w:multiLevelType w:val="hybridMultilevel"/>
    <w:tmpl w:val="67BAC12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15:restartNumberingAfterBreak="0">
    <w:nsid w:val="12980353"/>
    <w:multiLevelType w:val="hybridMultilevel"/>
    <w:tmpl w:val="5E1491E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A99"/>
    <w:rsid w:val="00007D14"/>
    <w:rsid w:val="00011261"/>
    <w:rsid w:val="00036273"/>
    <w:rsid w:val="00043242"/>
    <w:rsid w:val="000569CD"/>
    <w:rsid w:val="00072698"/>
    <w:rsid w:val="000C4AC3"/>
    <w:rsid w:val="000C65E9"/>
    <w:rsid w:val="001265D3"/>
    <w:rsid w:val="001B0711"/>
    <w:rsid w:val="0023646C"/>
    <w:rsid w:val="00251CCC"/>
    <w:rsid w:val="002E42B4"/>
    <w:rsid w:val="003204A7"/>
    <w:rsid w:val="00357001"/>
    <w:rsid w:val="0038361D"/>
    <w:rsid w:val="00387F91"/>
    <w:rsid w:val="003920DD"/>
    <w:rsid w:val="0039308B"/>
    <w:rsid w:val="003A324F"/>
    <w:rsid w:val="003A76E0"/>
    <w:rsid w:val="003B3FE5"/>
    <w:rsid w:val="003D252B"/>
    <w:rsid w:val="003F4E7E"/>
    <w:rsid w:val="004107E4"/>
    <w:rsid w:val="0042788F"/>
    <w:rsid w:val="00457323"/>
    <w:rsid w:val="004627E7"/>
    <w:rsid w:val="00483E31"/>
    <w:rsid w:val="0048753E"/>
    <w:rsid w:val="004F0C16"/>
    <w:rsid w:val="0051233B"/>
    <w:rsid w:val="00552E6F"/>
    <w:rsid w:val="00564D76"/>
    <w:rsid w:val="00602828"/>
    <w:rsid w:val="006048FF"/>
    <w:rsid w:val="006206AE"/>
    <w:rsid w:val="00667148"/>
    <w:rsid w:val="006B1E91"/>
    <w:rsid w:val="006E0881"/>
    <w:rsid w:val="007328A7"/>
    <w:rsid w:val="00775331"/>
    <w:rsid w:val="00782444"/>
    <w:rsid w:val="0078458C"/>
    <w:rsid w:val="007D0EDD"/>
    <w:rsid w:val="007E11D1"/>
    <w:rsid w:val="007E434D"/>
    <w:rsid w:val="008052A8"/>
    <w:rsid w:val="00816211"/>
    <w:rsid w:val="008C43E5"/>
    <w:rsid w:val="008D2F78"/>
    <w:rsid w:val="0091246B"/>
    <w:rsid w:val="009142BF"/>
    <w:rsid w:val="009430A4"/>
    <w:rsid w:val="00A27524"/>
    <w:rsid w:val="00A308FE"/>
    <w:rsid w:val="00A7357B"/>
    <w:rsid w:val="00AB065F"/>
    <w:rsid w:val="00AC3E16"/>
    <w:rsid w:val="00AC50A1"/>
    <w:rsid w:val="00B03907"/>
    <w:rsid w:val="00B232CA"/>
    <w:rsid w:val="00B4796C"/>
    <w:rsid w:val="00BB238D"/>
    <w:rsid w:val="00BF6CCD"/>
    <w:rsid w:val="00C00427"/>
    <w:rsid w:val="00C11402"/>
    <w:rsid w:val="00C57A99"/>
    <w:rsid w:val="00C67A14"/>
    <w:rsid w:val="00C73E82"/>
    <w:rsid w:val="00C93582"/>
    <w:rsid w:val="00CE4561"/>
    <w:rsid w:val="00CF4285"/>
    <w:rsid w:val="00D03CDF"/>
    <w:rsid w:val="00D22B45"/>
    <w:rsid w:val="00D455FD"/>
    <w:rsid w:val="00DF4316"/>
    <w:rsid w:val="00E95A6D"/>
    <w:rsid w:val="00EC335E"/>
    <w:rsid w:val="00F05FD3"/>
    <w:rsid w:val="00F602DE"/>
    <w:rsid w:val="00F60B85"/>
    <w:rsid w:val="00F6178C"/>
    <w:rsid w:val="00F6603B"/>
    <w:rsid w:val="00FF3469"/>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CA17235-5B4F-4DC5-8CDC-D7CDE8C1D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02828"/>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7A9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57A99"/>
  </w:style>
  <w:style w:type="paragraph" w:styleId="Footer">
    <w:name w:val="footer"/>
    <w:basedOn w:val="Normal"/>
    <w:link w:val="FooterChar"/>
    <w:uiPriority w:val="99"/>
    <w:unhideWhenUsed/>
    <w:rsid w:val="00C57A9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7A99"/>
  </w:style>
  <w:style w:type="character" w:styleId="Hyperlink">
    <w:name w:val="Hyperlink"/>
    <w:basedOn w:val="DefaultParagraphFont"/>
    <w:uiPriority w:val="99"/>
    <w:unhideWhenUsed/>
    <w:rsid w:val="003204A7"/>
    <w:rPr>
      <w:color w:val="0563C1" w:themeColor="hyperlink"/>
      <w:u w:val="single"/>
    </w:rPr>
  </w:style>
  <w:style w:type="paragraph" w:styleId="BalloonText">
    <w:name w:val="Balloon Text"/>
    <w:basedOn w:val="Normal"/>
    <w:link w:val="BalloonTextChar"/>
    <w:uiPriority w:val="99"/>
    <w:semiHidden/>
    <w:unhideWhenUsed/>
    <w:rsid w:val="003570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7001"/>
    <w:rPr>
      <w:rFonts w:ascii="Segoe UI" w:hAnsi="Segoe UI" w:cs="Segoe UI"/>
      <w:sz w:val="18"/>
      <w:szCs w:val="18"/>
    </w:rPr>
  </w:style>
  <w:style w:type="paragraph" w:styleId="NoSpacing">
    <w:name w:val="No Spacing"/>
    <w:uiPriority w:val="1"/>
    <w:qFormat/>
    <w:rsid w:val="008D2F78"/>
    <w:pPr>
      <w:spacing w:after="0" w:line="240" w:lineRule="auto"/>
    </w:pPr>
  </w:style>
  <w:style w:type="character" w:customStyle="1" w:styleId="Heading1Char">
    <w:name w:val="Heading 1 Char"/>
    <w:basedOn w:val="DefaultParagraphFont"/>
    <w:link w:val="Heading1"/>
    <w:uiPriority w:val="9"/>
    <w:rsid w:val="00602828"/>
    <w:rPr>
      <w:rFonts w:asciiTheme="majorHAnsi" w:eastAsiaTheme="majorEastAsia" w:hAnsiTheme="majorHAnsi" w:cstheme="majorBidi"/>
      <w:color w:val="2E74B5" w:themeColor="accent1" w:themeShade="BF"/>
      <w:sz w:val="32"/>
      <w:szCs w:val="32"/>
      <w:lang w:val="en-US"/>
    </w:rPr>
  </w:style>
  <w:style w:type="character" w:customStyle="1" w:styleId="entity">
    <w:name w:val="entity"/>
    <w:basedOn w:val="DefaultParagraphFont"/>
    <w:rsid w:val="006028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6533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vealittle.co.nz/cause/help4reddeerfoundation/donation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442</Words>
  <Characters>2525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Derrick Field</dc:creator>
  <cp:keywords/>
  <dc:description/>
  <cp:lastModifiedBy>Gordon</cp:lastModifiedBy>
  <cp:revision>6</cp:revision>
  <cp:lastPrinted>2016-05-19T08:47:00Z</cp:lastPrinted>
  <dcterms:created xsi:type="dcterms:W3CDTF">2017-02-05T20:58:00Z</dcterms:created>
  <dcterms:modified xsi:type="dcterms:W3CDTF">2017-04-04T01:30:00Z</dcterms:modified>
</cp:coreProperties>
</file>